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5A7" w:rsidRDefault="008315A7" w:rsidP="008315A7">
      <w:pPr>
        <w:spacing w:after="200" w:line="276" w:lineRule="auto"/>
        <w:ind w:right="-284"/>
        <w:jc w:val="center"/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 xml:space="preserve">Разъяснение документации о закупке по проведению </w:t>
      </w:r>
      <w:r w:rsidR="003F6AAB">
        <w:rPr>
          <w:rFonts w:eastAsia="Calibri"/>
          <w:b/>
          <w:u w:val="single"/>
        </w:rPr>
        <w:t>а</w:t>
      </w:r>
      <w:r w:rsidR="003F6AAB" w:rsidRPr="003F6AAB">
        <w:rPr>
          <w:rFonts w:eastAsia="Calibri"/>
          <w:b/>
          <w:u w:val="single"/>
        </w:rPr>
        <w:t>укцион</w:t>
      </w:r>
      <w:r w:rsidR="003F6AAB">
        <w:rPr>
          <w:rFonts w:eastAsia="Calibri"/>
          <w:b/>
          <w:u w:val="single"/>
        </w:rPr>
        <w:t>а</w:t>
      </w:r>
      <w:r w:rsidR="003F6AAB" w:rsidRPr="003F6AAB">
        <w:rPr>
          <w:rFonts w:eastAsia="Calibri"/>
          <w:b/>
          <w:u w:val="single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Pr="00FA0083">
        <w:rPr>
          <w:rFonts w:eastAsia="Calibri"/>
          <w:b/>
          <w:u w:val="single"/>
        </w:rPr>
        <w:t xml:space="preserve"> № </w:t>
      </w:r>
      <w:r w:rsidR="003F6AAB" w:rsidRPr="003F6AAB">
        <w:rPr>
          <w:rFonts w:eastAsia="Calibri"/>
          <w:b/>
          <w:u w:val="single"/>
        </w:rPr>
        <w:t>32110880075</w:t>
      </w:r>
      <w:r w:rsidR="003F6AAB"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  <w:b/>
          <w:u w:val="single"/>
        </w:rPr>
        <w:t xml:space="preserve">от </w:t>
      </w:r>
      <w:r w:rsidR="003F6AAB">
        <w:rPr>
          <w:rFonts w:eastAsia="Calibri"/>
          <w:b/>
          <w:u w:val="single"/>
        </w:rPr>
        <w:t>30</w:t>
      </w:r>
      <w:r w:rsidRPr="002A3407">
        <w:rPr>
          <w:rFonts w:eastAsia="Calibri"/>
          <w:b/>
          <w:u w:val="single"/>
        </w:rPr>
        <w:t>.</w:t>
      </w:r>
      <w:r w:rsidR="00954918">
        <w:rPr>
          <w:rFonts w:eastAsia="Calibri"/>
          <w:b/>
          <w:u w:val="single"/>
        </w:rPr>
        <w:t>1</w:t>
      </w:r>
      <w:r w:rsidR="003F6AAB">
        <w:rPr>
          <w:rFonts w:eastAsia="Calibri"/>
          <w:b/>
          <w:u w:val="single"/>
        </w:rPr>
        <w:t>1</w:t>
      </w:r>
      <w:r w:rsidRPr="002A3407">
        <w:rPr>
          <w:rFonts w:eastAsia="Calibri"/>
          <w:b/>
          <w:u w:val="single"/>
        </w:rPr>
        <w:t xml:space="preserve">.2021 </w:t>
      </w:r>
      <w:r w:rsidRPr="00FA0083">
        <w:rPr>
          <w:rFonts w:eastAsia="Calibri"/>
          <w:b/>
          <w:u w:val="single"/>
        </w:rPr>
        <w:t xml:space="preserve">г. на </w:t>
      </w:r>
      <w:r w:rsidR="003F6AAB">
        <w:rPr>
          <w:rFonts w:eastAsia="Calibri"/>
          <w:b/>
          <w:u w:val="single"/>
        </w:rPr>
        <w:t xml:space="preserve">поставку </w:t>
      </w:r>
      <w:r w:rsidR="003F6AAB" w:rsidRPr="003F6AAB">
        <w:rPr>
          <w:rFonts w:eastAsia="Calibri"/>
          <w:b/>
          <w:u w:val="single"/>
        </w:rPr>
        <w:t>канцелярских принадлежностей и конвертов</w:t>
      </w:r>
    </w:p>
    <w:p w:rsidR="00993BB2" w:rsidRDefault="00993BB2" w:rsidP="008315A7">
      <w:pPr>
        <w:spacing w:after="200" w:line="276" w:lineRule="auto"/>
        <w:ind w:right="-284"/>
        <w:jc w:val="center"/>
        <w:rPr>
          <w:rFonts w:eastAsia="Calibri"/>
          <w:b/>
          <w:u w:val="single"/>
        </w:rPr>
      </w:pPr>
      <w:bookmarkStart w:id="0" w:name="_GoBack"/>
      <w:bookmarkEnd w:id="0"/>
    </w:p>
    <w:p w:rsidR="008315A7" w:rsidRDefault="008315A7" w:rsidP="008315A7">
      <w:pPr>
        <w:spacing w:after="200" w:line="276" w:lineRule="auto"/>
        <w:ind w:right="-284"/>
        <w:rPr>
          <w:rFonts w:eastAsia="Calibri"/>
          <w:color w:val="000000"/>
        </w:rPr>
      </w:pPr>
      <w:r w:rsidRPr="00FA0083">
        <w:rPr>
          <w:rFonts w:eastAsia="Calibri"/>
        </w:rPr>
        <w:t>Дата и время подачи запроса:</w:t>
      </w:r>
      <w:r w:rsidRPr="00FA0083">
        <w:rPr>
          <w:rFonts w:eastAsia="Calibri"/>
          <w:color w:val="000000"/>
        </w:rPr>
        <w:t xml:space="preserve"> </w:t>
      </w:r>
      <w:r w:rsidR="003F6AAB" w:rsidRPr="003F6AAB">
        <w:t>10.12.2021 15:09</w:t>
      </w:r>
    </w:p>
    <w:p w:rsidR="008315A7" w:rsidRDefault="008315A7" w:rsidP="008315A7">
      <w:pPr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>Текст запроса</w:t>
      </w:r>
      <w:r>
        <w:rPr>
          <w:rFonts w:eastAsia="Calibri"/>
          <w:b/>
          <w:u w:val="single"/>
        </w:rPr>
        <w:t>:</w:t>
      </w:r>
    </w:p>
    <w:p w:rsidR="008315A7" w:rsidRDefault="008315A7" w:rsidP="008315A7">
      <w:pPr>
        <w:jc w:val="center"/>
        <w:rPr>
          <w:rFonts w:eastAsia="Calibri"/>
          <w:b/>
          <w:u w:val="single"/>
        </w:rPr>
      </w:pPr>
    </w:p>
    <w:p w:rsidR="003F6AAB" w:rsidRDefault="003F6AAB" w:rsidP="003F6AAB">
      <w:pPr>
        <w:spacing w:after="200" w:line="276" w:lineRule="auto"/>
        <w:ind w:right="-284"/>
        <w:jc w:val="both"/>
        <w:rPr>
          <w:rFonts w:eastAsia="Calibri"/>
        </w:rPr>
      </w:pPr>
      <w:r w:rsidRPr="003F6AAB">
        <w:t>Уважаемый Заказчик! В соответствие с письмом ФНС России от 21 октября 2013 г. № ММВ-20-3/96@ «об отсутствии налоговых рисков при применении налогоплательщиками первичного документа, составленного на основе формы счета-фактуры» и Федеральным законом от 06.12.2011 № 402-ФЗ "О бухгалтерском учете" (далее - Закон N 402-ФЗ) предусмотрена самостоятельность хозяйствующих субъектов в выборе форм документирования фактов хозяйственной жизни. В статье 9 Закона № 402-ФЗ установлен только перечень обязательных реквизитов первичных учетных документов. Таким образом, начиная с 2013 года любой хозяйствующий субъект, не нарушая законодательство, может объединить информацию ранее обязательных для применения форм по передаче материальных ценностей (ТОРГ-12, М-15, ОС-1, товарный раздел ТТН) с дублирующими по большинству позиций реквизитами с информацией счетов-фактур, выписываемых в целях исполнения законодательства по налогам и сборам. Такое объединение при соблюдении требований Закона N 402-ФЗ и главы 21 НК РФ не может лишить хозяйствующего субъекта ни возможности учитывать оформленный факт хозяйственной жизни в целях бухгалтерского учета, ни возможности использовать право на налоговый вычет по НДС и возможности использовать право подтверждения затрат в целях исчисления налога на прибыль организаций (и других налогов). С целью исключения ограничения конкуренции просим добавить в проект контракта возможность предоставления универсального передаточного документа (УПД) при передаче товара, что полностью соответствует требованиям Федерального налогового законодательства и бухгалтерскому учёту, и не противоречит требованиям Закона о контрактной системе. В связи с вышеизложенным просим Вас внести изменения в документацию.</w:t>
      </w:r>
    </w:p>
    <w:p w:rsidR="003F6AAB" w:rsidRDefault="003F6AAB" w:rsidP="00E81D7A">
      <w:pPr>
        <w:spacing w:after="200" w:line="276" w:lineRule="auto"/>
        <w:ind w:right="-284"/>
        <w:rPr>
          <w:rFonts w:eastAsia="Calibri"/>
        </w:rPr>
      </w:pPr>
    </w:p>
    <w:p w:rsidR="008315A7" w:rsidRPr="00FA0083" w:rsidRDefault="008315A7" w:rsidP="00E81D7A">
      <w:pPr>
        <w:spacing w:after="200"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Автор ответа Отдел управления закупками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Дата и время ответа</w:t>
      </w:r>
      <w:r w:rsidR="00954918">
        <w:rPr>
          <w:rFonts w:eastAsia="Calibri"/>
        </w:rPr>
        <w:t xml:space="preserve">: </w:t>
      </w:r>
      <w:r w:rsidR="003F6AAB">
        <w:rPr>
          <w:rFonts w:eastAsia="Calibri"/>
        </w:rPr>
        <w:t>14</w:t>
      </w:r>
      <w:r w:rsidRPr="00FA0083">
        <w:rPr>
          <w:rFonts w:eastAsia="Calibri"/>
        </w:rPr>
        <w:t>.</w:t>
      </w:r>
      <w:r w:rsidR="00954918">
        <w:rPr>
          <w:rFonts w:eastAsia="Calibri"/>
        </w:rPr>
        <w:t>1</w:t>
      </w:r>
      <w:r w:rsidR="003F6AAB">
        <w:rPr>
          <w:rFonts w:eastAsia="Calibri"/>
        </w:rPr>
        <w:t>2</w:t>
      </w:r>
      <w:r w:rsidRPr="00FA0083">
        <w:rPr>
          <w:rFonts w:eastAsia="Calibri"/>
        </w:rPr>
        <w:t>.20</w:t>
      </w:r>
      <w:r>
        <w:rPr>
          <w:rFonts w:eastAsia="Calibri"/>
        </w:rPr>
        <w:t>21</w:t>
      </w:r>
      <w:r w:rsidRPr="00FA0083">
        <w:rPr>
          <w:rFonts w:eastAsia="Calibri"/>
        </w:rPr>
        <w:t xml:space="preserve"> </w:t>
      </w:r>
      <w:r>
        <w:rPr>
          <w:rFonts w:eastAsia="Calibri"/>
        </w:rPr>
        <w:t>1</w:t>
      </w:r>
      <w:r w:rsidR="003F6AAB">
        <w:rPr>
          <w:rFonts w:eastAsia="Calibri"/>
        </w:rPr>
        <w:t>0</w:t>
      </w:r>
      <w:r>
        <w:rPr>
          <w:rFonts w:eastAsia="Calibri"/>
        </w:rPr>
        <w:t>:</w:t>
      </w:r>
      <w:r w:rsidR="003F6AAB">
        <w:rPr>
          <w:rFonts w:eastAsia="Calibri"/>
        </w:rPr>
        <w:t>50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  <w:b/>
          <w:u w:val="single"/>
        </w:rPr>
        <w:t xml:space="preserve">Текст ответа: </w:t>
      </w:r>
      <w:r>
        <w:rPr>
          <w:rFonts w:eastAsia="Calibri"/>
          <w:b/>
          <w:u w:val="single"/>
        </w:rPr>
        <w:t xml:space="preserve"> </w:t>
      </w:r>
    </w:p>
    <w:p w:rsidR="00954918" w:rsidRDefault="00954918" w:rsidP="00954918">
      <w:pPr>
        <w:rPr>
          <w:sz w:val="22"/>
          <w:szCs w:val="22"/>
        </w:rPr>
      </w:pPr>
      <w:r>
        <w:t xml:space="preserve">Добрый день! </w:t>
      </w:r>
    </w:p>
    <w:p w:rsidR="00E81D7A" w:rsidRPr="0069367B" w:rsidRDefault="003F6AAB" w:rsidP="003F6AAB">
      <w:pPr>
        <w:pStyle w:val="a8"/>
        <w:ind w:left="0" w:right="-284"/>
        <w:jc w:val="both"/>
      </w:pPr>
      <w:r>
        <w:t>В</w:t>
      </w:r>
      <w:r>
        <w:t xml:space="preserve"> соответствии с пунктом 1.1.7. Договора Товарная накладная - товарная накладная по форме № ТОРГ-12 или иной первичный учётный документ, составленный в соответствии с Федеральным Законом от 06.12.2011 № 402-ФЗ «О бухгалтерском учёте». Соответственно стороны при исполнении договора вправе применять УПД.</w:t>
      </w:r>
    </w:p>
    <w:sectPr w:rsidR="00E81D7A" w:rsidRPr="0069367B" w:rsidSect="00993B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72DAF"/>
    <w:multiLevelType w:val="hybridMultilevel"/>
    <w:tmpl w:val="952A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63C5"/>
    <w:multiLevelType w:val="hybridMultilevel"/>
    <w:tmpl w:val="1BF4B3AA"/>
    <w:lvl w:ilvl="0" w:tplc="03F62F8E">
      <w:start w:val="1"/>
      <w:numFmt w:val="russianLower"/>
      <w:lvlText w:val="%1)"/>
      <w:lvlJc w:val="left"/>
      <w:pPr>
        <w:ind w:left="149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2526783"/>
    <w:multiLevelType w:val="hybridMultilevel"/>
    <w:tmpl w:val="345885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97C38"/>
    <w:multiLevelType w:val="hybridMultilevel"/>
    <w:tmpl w:val="682E4014"/>
    <w:lvl w:ilvl="0" w:tplc="E8D4C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CE2CB9"/>
    <w:multiLevelType w:val="multilevel"/>
    <w:tmpl w:val="4C34DE9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 w:hint="default"/>
      </w:rPr>
    </w:lvl>
  </w:abstractNum>
  <w:abstractNum w:abstractNumId="5" w15:restartNumberingAfterBreak="0">
    <w:nsid w:val="7034462B"/>
    <w:multiLevelType w:val="hybridMultilevel"/>
    <w:tmpl w:val="305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0EE6"/>
    <w:multiLevelType w:val="multilevel"/>
    <w:tmpl w:val="7CDA34BE"/>
    <w:styleLink w:val="4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4" w:hanging="660"/>
      </w:pPr>
      <w:rPr>
        <w:rFonts w:cs="Times New Roman"/>
      </w:rPr>
    </w:lvl>
    <w:lvl w:ilvl="2">
      <w:start w:val="1"/>
      <w:numFmt w:val="decimal"/>
      <w:lvlText w:val="13.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D0"/>
    <w:rsid w:val="00024061"/>
    <w:rsid w:val="000B7529"/>
    <w:rsid w:val="001976AA"/>
    <w:rsid w:val="00293E18"/>
    <w:rsid w:val="00351670"/>
    <w:rsid w:val="00381338"/>
    <w:rsid w:val="003F6AAB"/>
    <w:rsid w:val="00422B07"/>
    <w:rsid w:val="004A1699"/>
    <w:rsid w:val="00592212"/>
    <w:rsid w:val="006922EC"/>
    <w:rsid w:val="0069367B"/>
    <w:rsid w:val="00791974"/>
    <w:rsid w:val="007A4580"/>
    <w:rsid w:val="007E57FF"/>
    <w:rsid w:val="008315A7"/>
    <w:rsid w:val="008D70A3"/>
    <w:rsid w:val="00954918"/>
    <w:rsid w:val="00960A56"/>
    <w:rsid w:val="00993BB2"/>
    <w:rsid w:val="00A3160F"/>
    <w:rsid w:val="00B97120"/>
    <w:rsid w:val="00CB14D0"/>
    <w:rsid w:val="00D3540E"/>
    <w:rsid w:val="00D924FA"/>
    <w:rsid w:val="00DD16A0"/>
    <w:rsid w:val="00E8009A"/>
    <w:rsid w:val="00E81D7A"/>
    <w:rsid w:val="00F1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CDB9"/>
  <w15:docId w15:val="{2F6F1C43-E320-4B5C-8DCD-E8AF6806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CB14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CB14D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unhideWhenUsed/>
    <w:rsid w:val="00CB14D0"/>
    <w:rPr>
      <w:color w:val="0000FF"/>
      <w:u w:val="single"/>
    </w:rPr>
  </w:style>
  <w:style w:type="paragraph" w:styleId="a4">
    <w:name w:val="Normal (Web)"/>
    <w:aliases w:val="Обычный (Web),Обычный (веб) Знак Знак,Обычный (Web) Знак Знак Знак,Знак Знак10, Знак Знак10"/>
    <w:basedOn w:val="a"/>
    <w:link w:val="a5"/>
    <w:qFormat/>
    <w:rsid w:val="00CB14D0"/>
    <w:pPr>
      <w:spacing w:before="100" w:beforeAutospacing="1" w:after="100" w:afterAutospacing="1"/>
    </w:pPr>
  </w:style>
  <w:style w:type="paragraph" w:customStyle="1" w:styleId="Times12">
    <w:name w:val="Times 12"/>
    <w:basedOn w:val="a"/>
    <w:qFormat/>
    <w:rsid w:val="00CB14D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character" w:customStyle="1" w:styleId="a6">
    <w:name w:val="Ариал Таблица Знак"/>
    <w:link w:val="a7"/>
    <w:locked/>
    <w:rsid w:val="00CB14D0"/>
    <w:rPr>
      <w:rFonts w:ascii="Arial" w:hAnsi="Arial" w:cs="Arial"/>
    </w:rPr>
  </w:style>
  <w:style w:type="paragraph" w:customStyle="1" w:styleId="a7">
    <w:name w:val="Ариал Таблица"/>
    <w:basedOn w:val="a"/>
    <w:link w:val="a6"/>
    <w:rsid w:val="00CB14D0"/>
    <w:pPr>
      <w:widowControl w:val="0"/>
      <w:adjustRightInd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,Знак Знак10 Знак, Знак Знак10 Знак"/>
    <w:link w:val="a4"/>
    <w:locked/>
    <w:rsid w:val="00CB14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Стиль4"/>
    <w:rsid w:val="00CB14D0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791974"/>
    <w:pPr>
      <w:ind w:left="720"/>
      <w:contextualSpacing/>
    </w:pPr>
  </w:style>
  <w:style w:type="paragraph" w:styleId="a9">
    <w:name w:val="No Spacing"/>
    <w:uiPriority w:val="1"/>
    <w:qFormat/>
    <w:rsid w:val="0079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Резяпова Адэля Геннадьевна</cp:lastModifiedBy>
  <cp:revision>5</cp:revision>
  <dcterms:created xsi:type="dcterms:W3CDTF">2021-10-07T12:16:00Z</dcterms:created>
  <dcterms:modified xsi:type="dcterms:W3CDTF">2021-12-14T05:49:00Z</dcterms:modified>
</cp:coreProperties>
</file>